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825DB" w14:textId="6AA14717" w:rsidR="004C3FCF" w:rsidRDefault="004C3FCF">
      <w:r w:rsidRPr="002B40B9">
        <w:rPr>
          <w:rFonts w:hint="eastAsia"/>
          <w:b/>
          <w:bCs/>
          <w:sz w:val="36"/>
          <w:szCs w:val="36"/>
        </w:rPr>
        <w:t>本會願景</w:t>
      </w:r>
    </w:p>
    <w:p w14:paraId="2BCD125A" w14:textId="77777777" w:rsidR="004C3FCF" w:rsidRPr="004C3FCF" w:rsidRDefault="004C3FCF" w:rsidP="004C3FCF">
      <w:pPr>
        <w:pStyle w:val="a9"/>
        <w:widowControl/>
        <w:numPr>
          <w:ilvl w:val="0"/>
          <w:numId w:val="2"/>
        </w:numPr>
        <w:spacing w:after="0" w:line="360" w:lineRule="auto"/>
        <w:rPr>
          <w:rFonts w:ascii="微軟正黑體" w:eastAsia="微軟正黑體" w:hAnsi="微軟正黑體" w:cs="Times New Roman"/>
          <w:b/>
          <w:bCs/>
          <w:color w:val="0000CC"/>
          <w:sz w:val="28"/>
          <w:szCs w:val="28"/>
        </w:rPr>
      </w:pPr>
      <w:r w:rsidRPr="004C3FCF">
        <w:rPr>
          <w:rFonts w:ascii="微軟正黑體" w:eastAsia="微軟正黑體" w:hAnsi="微軟正黑體" w:cs="Times New Roman" w:hint="eastAsia"/>
          <w:b/>
          <w:bCs/>
          <w:color w:val="0000CC"/>
          <w:sz w:val="28"/>
          <w:szCs w:val="28"/>
        </w:rPr>
        <w:t>協助失業者培養第二專長</w:t>
      </w:r>
    </w:p>
    <w:p w14:paraId="7545CA94" w14:textId="77777777" w:rsidR="004C3FCF" w:rsidRPr="004C3FCF" w:rsidRDefault="004C3FCF" w:rsidP="004C3FCF">
      <w:pPr>
        <w:pStyle w:val="a9"/>
        <w:widowControl/>
        <w:numPr>
          <w:ilvl w:val="0"/>
          <w:numId w:val="2"/>
        </w:numPr>
        <w:spacing w:after="0" w:line="360" w:lineRule="auto"/>
        <w:rPr>
          <w:rFonts w:ascii="微軟正黑體" w:eastAsia="微軟正黑體" w:hAnsi="微軟正黑體" w:cs="Times New Roman"/>
          <w:b/>
          <w:bCs/>
          <w:color w:val="0000CC"/>
          <w:sz w:val="28"/>
          <w:szCs w:val="28"/>
        </w:rPr>
      </w:pPr>
      <w:r w:rsidRPr="004C3FCF">
        <w:rPr>
          <w:rFonts w:ascii="微軟正黑體" w:eastAsia="微軟正黑體" w:hAnsi="微軟正黑體" w:cs="Times New Roman" w:hint="eastAsia"/>
          <w:b/>
          <w:bCs/>
          <w:color w:val="0000CC"/>
          <w:sz w:val="28"/>
          <w:szCs w:val="28"/>
        </w:rPr>
        <w:t>培養在職員工增強自己學習力知識力，為公司及個人創造更高收益</w:t>
      </w:r>
    </w:p>
    <w:p w14:paraId="11797F56" w14:textId="77777777" w:rsidR="004C3FCF" w:rsidRPr="004C3FCF" w:rsidRDefault="004C3FCF" w:rsidP="004C3FCF">
      <w:pPr>
        <w:pStyle w:val="a9"/>
        <w:widowControl/>
        <w:numPr>
          <w:ilvl w:val="0"/>
          <w:numId w:val="2"/>
        </w:numPr>
        <w:spacing w:after="0" w:line="360" w:lineRule="auto"/>
        <w:rPr>
          <w:rFonts w:ascii="微軟正黑體" w:eastAsia="微軟正黑體" w:hAnsi="微軟正黑體" w:cs="Times New Roman"/>
          <w:b/>
          <w:bCs/>
          <w:color w:val="0000CC"/>
          <w:sz w:val="28"/>
          <w:szCs w:val="28"/>
        </w:rPr>
      </w:pPr>
      <w:r w:rsidRPr="004C3FCF">
        <w:rPr>
          <w:rFonts w:ascii="微軟正黑體" w:eastAsia="微軟正黑體" w:hAnsi="微軟正黑體" w:cs="Times New Roman" w:hint="eastAsia"/>
          <w:b/>
          <w:bCs/>
          <w:color w:val="0000CC"/>
          <w:sz w:val="28"/>
          <w:szCs w:val="28"/>
        </w:rPr>
        <w:t>培養創業者經營知識，避免創業就失敗的經驗</w:t>
      </w:r>
    </w:p>
    <w:p w14:paraId="7D16CB8C" w14:textId="77777777" w:rsidR="004C3FCF" w:rsidRPr="004C3FCF" w:rsidRDefault="004C3FCF" w:rsidP="004C3FCF">
      <w:pPr>
        <w:pStyle w:val="a9"/>
        <w:widowControl/>
        <w:numPr>
          <w:ilvl w:val="0"/>
          <w:numId w:val="2"/>
        </w:numPr>
        <w:spacing w:after="0" w:line="360" w:lineRule="auto"/>
        <w:rPr>
          <w:rFonts w:ascii="微軟正黑體" w:eastAsia="微軟正黑體" w:hAnsi="微軟正黑體"/>
          <w:b/>
          <w:bCs/>
          <w:color w:val="0000CC"/>
          <w:kern w:val="24"/>
          <w:sz w:val="28"/>
          <w:szCs w:val="28"/>
        </w:rPr>
      </w:pPr>
      <w:r w:rsidRPr="004C3FCF">
        <w:rPr>
          <w:rFonts w:ascii="微軟正黑體" w:eastAsia="微軟正黑體" w:hAnsi="微軟正黑體" w:hint="eastAsia"/>
          <w:b/>
          <w:bCs/>
          <w:color w:val="0000CC"/>
          <w:kern w:val="24"/>
          <w:sz w:val="28"/>
          <w:szCs w:val="28"/>
        </w:rPr>
        <w:t>成為引領ESG商業發展的卓越組織，塑造可持續繁榮的未來</w:t>
      </w:r>
    </w:p>
    <w:p w14:paraId="44DE0070" w14:textId="77777777" w:rsidR="004C3FCF" w:rsidRPr="004C3FCF" w:rsidRDefault="004C3FCF"/>
    <w:p w14:paraId="56BD009B" w14:textId="48313AC9" w:rsidR="004C3FCF" w:rsidRDefault="004C3FCF">
      <w:r w:rsidRPr="002B40B9">
        <w:rPr>
          <w:rFonts w:hint="eastAsia"/>
          <w:b/>
          <w:bCs/>
          <w:sz w:val="36"/>
          <w:szCs w:val="36"/>
        </w:rPr>
        <w:t>本會使命</w:t>
      </w:r>
    </w:p>
    <w:p w14:paraId="69EB96BC" w14:textId="77777777" w:rsidR="004C3FCF" w:rsidRPr="004C3FCF" w:rsidRDefault="004C3FCF" w:rsidP="004C3FCF">
      <w:pPr>
        <w:numPr>
          <w:ilvl w:val="0"/>
          <w:numId w:val="3"/>
        </w:numPr>
      </w:pPr>
      <w:r w:rsidRPr="004C3FCF">
        <w:rPr>
          <w:rFonts w:hint="eastAsia"/>
          <w:b/>
          <w:bCs/>
        </w:rPr>
        <w:t>建立正確知識，推動永續行動！</w:t>
      </w:r>
      <w:r w:rsidRPr="004C3FCF">
        <w:rPr>
          <w:rFonts w:hint="eastAsia"/>
          <w:b/>
          <w:bCs/>
        </w:rPr>
        <w:br/>
      </w:r>
      <w:r w:rsidRPr="004C3FCF">
        <w:rPr>
          <w:rFonts w:hint="eastAsia"/>
          <w:b/>
          <w:bCs/>
        </w:rPr>
        <w:t>致力推動</w:t>
      </w:r>
      <w:r w:rsidRPr="004C3FCF">
        <w:rPr>
          <w:rFonts w:hint="eastAsia"/>
          <w:b/>
          <w:bCs/>
        </w:rPr>
        <w:t xml:space="preserve"> ESG </w:t>
      </w:r>
      <w:r w:rsidRPr="004C3FCF">
        <w:rPr>
          <w:rFonts w:hint="eastAsia"/>
          <w:b/>
          <w:bCs/>
        </w:rPr>
        <w:t>永續教育，為企業與員工提供完整且正確的知識與培訓。</w:t>
      </w:r>
    </w:p>
    <w:p w14:paraId="0E02A901" w14:textId="77777777" w:rsidR="004C3FCF" w:rsidRPr="004C3FCF" w:rsidRDefault="004C3FCF" w:rsidP="004C3FCF">
      <w:pPr>
        <w:numPr>
          <w:ilvl w:val="0"/>
          <w:numId w:val="3"/>
        </w:numPr>
      </w:pPr>
      <w:r w:rsidRPr="004C3FCF">
        <w:rPr>
          <w:rFonts w:hint="eastAsia"/>
          <w:b/>
          <w:bCs/>
        </w:rPr>
        <w:t>提升永續意識，協助產業轉型！</w:t>
      </w:r>
      <w:r w:rsidRPr="004C3FCF">
        <w:rPr>
          <w:rFonts w:hint="eastAsia"/>
          <w:b/>
          <w:bCs/>
        </w:rPr>
        <w:br/>
      </w:r>
      <w:r w:rsidRPr="004C3FCF">
        <w:rPr>
          <w:rFonts w:hint="eastAsia"/>
          <w:b/>
          <w:bCs/>
        </w:rPr>
        <w:t>協助產業提升</w:t>
      </w:r>
      <w:r w:rsidRPr="004C3FCF">
        <w:rPr>
          <w:rFonts w:hint="eastAsia"/>
          <w:b/>
          <w:bCs/>
        </w:rPr>
        <w:t xml:space="preserve"> ESG </w:t>
      </w:r>
      <w:r w:rsidRPr="004C3FCF">
        <w:rPr>
          <w:rFonts w:hint="eastAsia"/>
          <w:b/>
          <w:bCs/>
        </w:rPr>
        <w:t>的正確認知與實務能力，並提供節能減碳的方法與成功案例，加速企業綠色轉型與升級。</w:t>
      </w:r>
    </w:p>
    <w:p w14:paraId="171A44C3" w14:textId="77777777" w:rsidR="004C3FCF" w:rsidRPr="004C3FCF" w:rsidRDefault="004C3FCF" w:rsidP="004C3FCF">
      <w:pPr>
        <w:numPr>
          <w:ilvl w:val="0"/>
          <w:numId w:val="3"/>
        </w:numPr>
      </w:pPr>
      <w:r w:rsidRPr="004C3FCF">
        <w:rPr>
          <w:rFonts w:hint="eastAsia"/>
          <w:b/>
          <w:bCs/>
        </w:rPr>
        <w:t>培育人才，打造永續未來！</w:t>
      </w:r>
      <w:r w:rsidRPr="004C3FCF">
        <w:rPr>
          <w:rFonts w:hint="eastAsia"/>
          <w:b/>
          <w:bCs/>
        </w:rPr>
        <w:br/>
      </w:r>
      <w:r w:rsidRPr="004C3FCF">
        <w:rPr>
          <w:rFonts w:hint="eastAsia"/>
          <w:b/>
          <w:bCs/>
        </w:rPr>
        <w:t>本會以</w:t>
      </w:r>
      <w:r w:rsidRPr="004C3FCF">
        <w:rPr>
          <w:rFonts w:hint="eastAsia"/>
          <w:b/>
          <w:bCs/>
        </w:rPr>
        <w:t xml:space="preserve"> ESG </w:t>
      </w:r>
      <w:r w:rsidRPr="004C3FCF">
        <w:rPr>
          <w:rFonts w:hint="eastAsia"/>
          <w:b/>
          <w:bCs/>
        </w:rPr>
        <w:t>教育訓練為核心目標，積極培養永續發展所需專業人才</w:t>
      </w:r>
      <w:r w:rsidRPr="004C3FCF">
        <w:rPr>
          <w:rFonts w:hint="eastAsia"/>
          <w:b/>
          <w:bCs/>
        </w:rPr>
        <w:t>!</w:t>
      </w:r>
    </w:p>
    <w:p w14:paraId="3118E28D" w14:textId="77777777" w:rsidR="002B40B9" w:rsidRPr="00533BDE" w:rsidRDefault="002B40B9" w:rsidP="002B40B9">
      <w:pPr>
        <w:pStyle w:val="2"/>
        <w:spacing w:beforeLines="50" w:before="180"/>
      </w:pPr>
      <w:r w:rsidRPr="00533BDE">
        <w:rPr>
          <w:rFonts w:hint="eastAsia"/>
        </w:rPr>
        <w:t>訓練政策</w:t>
      </w:r>
    </w:p>
    <w:p w14:paraId="22B7F79E" w14:textId="77777777" w:rsidR="002B40B9" w:rsidRPr="009834EC" w:rsidRDefault="002B40B9" w:rsidP="002B40B9">
      <w:pPr>
        <w:pStyle w:val="a9"/>
        <w:numPr>
          <w:ilvl w:val="0"/>
          <w:numId w:val="1"/>
        </w:numPr>
        <w:tabs>
          <w:tab w:val="clear" w:pos="720"/>
        </w:tabs>
        <w:spacing w:after="0" w:line="500" w:lineRule="exact"/>
        <w:contextualSpacing w:val="0"/>
        <w:rPr>
          <w:rFonts w:ascii="標楷體" w:eastAsia="標楷體" w:hAnsi="標楷體"/>
          <w:color w:val="0033CC"/>
          <w:sz w:val="28"/>
          <w:szCs w:val="28"/>
        </w:rPr>
      </w:pPr>
      <w:r w:rsidRPr="009834EC">
        <w:rPr>
          <w:rFonts w:ascii="標楷體" w:eastAsia="標楷體" w:hAnsi="標楷體" w:hint="eastAsia"/>
          <w:color w:val="0033CC"/>
          <w:sz w:val="28"/>
          <w:szCs w:val="28"/>
        </w:rPr>
        <w:t>依據產業發展現況與趨勢，培育勞工職場所需的專業ESG職能。</w:t>
      </w:r>
    </w:p>
    <w:p w14:paraId="06A32B50" w14:textId="77777777" w:rsidR="002B40B9" w:rsidRPr="009834EC" w:rsidRDefault="002B40B9" w:rsidP="002B40B9">
      <w:pPr>
        <w:pStyle w:val="a9"/>
        <w:numPr>
          <w:ilvl w:val="0"/>
          <w:numId w:val="1"/>
        </w:numPr>
        <w:spacing w:after="0" w:line="500" w:lineRule="exact"/>
        <w:contextualSpacing w:val="0"/>
        <w:rPr>
          <w:rFonts w:ascii="標楷體" w:eastAsia="標楷體" w:hAnsi="標楷體"/>
          <w:color w:val="0033CC"/>
          <w:sz w:val="28"/>
          <w:szCs w:val="28"/>
        </w:rPr>
      </w:pPr>
      <w:r w:rsidRPr="009834EC">
        <w:rPr>
          <w:rFonts w:ascii="標楷體" w:eastAsia="標楷體" w:hAnsi="標楷體" w:hint="eastAsia"/>
          <w:color w:val="0033CC"/>
          <w:sz w:val="28"/>
          <w:szCs w:val="28"/>
        </w:rPr>
        <w:t>規劃職場上需求之ESG職能培訓課程，增進學員專業知識、技能、態度。</w:t>
      </w:r>
    </w:p>
    <w:p w14:paraId="60430539" w14:textId="5DB96547" w:rsidR="002B40B9" w:rsidRDefault="002B40B9" w:rsidP="00915FF0">
      <w:pPr>
        <w:pStyle w:val="a9"/>
        <w:numPr>
          <w:ilvl w:val="0"/>
          <w:numId w:val="1"/>
        </w:numPr>
        <w:spacing w:after="0" w:line="500" w:lineRule="exact"/>
        <w:contextualSpacing w:val="0"/>
      </w:pPr>
      <w:r w:rsidRPr="002B40B9">
        <w:rPr>
          <w:rFonts w:ascii="標楷體" w:eastAsia="標楷體" w:hAnsi="標楷體" w:hint="eastAsia"/>
          <w:color w:val="0033CC"/>
          <w:sz w:val="28"/>
          <w:szCs w:val="28"/>
        </w:rPr>
        <w:t>提供專業課程教學，輔導學員取得國際證照/專業證書</w:t>
      </w:r>
    </w:p>
    <w:p w14:paraId="7F17BA5C" w14:textId="270A74C7" w:rsidR="004C3FCF" w:rsidRPr="004C3FCF" w:rsidRDefault="004C3FCF"/>
    <w:sectPr w:rsidR="004C3FCF" w:rsidRPr="004C3F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2B02F" w14:textId="77777777" w:rsidR="004C3FCF" w:rsidRDefault="004C3FCF" w:rsidP="004C3FCF">
      <w:pPr>
        <w:spacing w:after="0" w:line="240" w:lineRule="auto"/>
      </w:pPr>
      <w:r>
        <w:separator/>
      </w:r>
    </w:p>
  </w:endnote>
  <w:endnote w:type="continuationSeparator" w:id="0">
    <w:p w14:paraId="455D3C65" w14:textId="77777777" w:rsidR="004C3FCF" w:rsidRDefault="004C3FCF" w:rsidP="004C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微軟正黑體..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92575" w14:textId="77777777" w:rsidR="004C3FCF" w:rsidRDefault="004C3FCF" w:rsidP="004C3FCF">
      <w:pPr>
        <w:spacing w:after="0" w:line="240" w:lineRule="auto"/>
      </w:pPr>
      <w:r>
        <w:separator/>
      </w:r>
    </w:p>
  </w:footnote>
  <w:footnote w:type="continuationSeparator" w:id="0">
    <w:p w14:paraId="3BFEDFF8" w14:textId="77777777" w:rsidR="004C3FCF" w:rsidRDefault="004C3FCF" w:rsidP="004C3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F1B9D"/>
    <w:multiLevelType w:val="hybridMultilevel"/>
    <w:tmpl w:val="2800EAB0"/>
    <w:lvl w:ilvl="0" w:tplc="E7B80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808B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80F9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9EDD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A6A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9804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E23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4C6A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84E7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A15467"/>
    <w:multiLevelType w:val="multilevel"/>
    <w:tmpl w:val="7C4005F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B415D4"/>
    <w:multiLevelType w:val="hybridMultilevel"/>
    <w:tmpl w:val="2AFC4C46"/>
    <w:lvl w:ilvl="0" w:tplc="6D04915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C0C3C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7EFC4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C828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4C918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0E78C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26F3E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18E21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D2340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6151869">
    <w:abstractNumId w:val="1"/>
  </w:num>
  <w:num w:numId="2" w16cid:durableId="897058388">
    <w:abstractNumId w:val="2"/>
  </w:num>
  <w:num w:numId="3" w16cid:durableId="285354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E6"/>
    <w:rsid w:val="002A46E6"/>
    <w:rsid w:val="002B40B9"/>
    <w:rsid w:val="004C3FCF"/>
    <w:rsid w:val="00B40B03"/>
    <w:rsid w:val="00CB0145"/>
    <w:rsid w:val="00D92C51"/>
    <w:rsid w:val="00F9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0523AA"/>
  <w15:chartTrackingRefBased/>
  <w15:docId w15:val="{8E48B516-6B9F-4FD2-9D18-75CAFCD3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6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4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6E6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6E6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6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6E6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6E6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6E6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6E6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A46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2A46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A46E6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A46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A46E6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A46E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A46E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A46E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A46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A46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A4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6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A46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A46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6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6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6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A46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6E6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C3F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4C3FCF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4C3F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4C3F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593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231</Characters>
  <Application>Microsoft Office Word</Application>
  <DocSecurity>0</DocSecurity>
  <Lines>38</Lines>
  <Paragraphs>32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永續發展協會 ESGF</dc:creator>
  <cp:keywords/>
  <dc:description/>
  <cp:lastModifiedBy>永續發展協會 ESGF</cp:lastModifiedBy>
  <cp:revision>4</cp:revision>
  <dcterms:created xsi:type="dcterms:W3CDTF">2025-06-20T06:11:00Z</dcterms:created>
  <dcterms:modified xsi:type="dcterms:W3CDTF">2025-07-04T04:37:00Z</dcterms:modified>
</cp:coreProperties>
</file>